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330614B9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Marché </w:t>
      </w:r>
      <w:r w:rsidR="00360DA5">
        <w:rPr>
          <w:rStyle w:val="normaltextrun"/>
          <w:rFonts w:ascii="Calibri" w:hAnsi="Calibri" w:cs="Calibri"/>
          <w:b/>
          <w:bCs/>
          <w:sz w:val="22"/>
          <w:szCs w:val="22"/>
        </w:rPr>
        <w:t>2025-0</w:t>
      </w:r>
      <w:r w:rsidR="00760657">
        <w:rPr>
          <w:rStyle w:val="normaltextrun"/>
          <w:rFonts w:ascii="Calibri" w:hAnsi="Calibri" w:cs="Calibri"/>
          <w:b/>
          <w:bCs/>
          <w:sz w:val="22"/>
          <w:szCs w:val="22"/>
        </w:rPr>
        <w:t>7</w:t>
      </w:r>
      <w:r w:rsidR="000F7ADA">
        <w:rPr>
          <w:rStyle w:val="normaltextrun"/>
          <w:rFonts w:ascii="Calibri" w:hAnsi="Calibri" w:cs="Calibri"/>
          <w:b/>
          <w:bCs/>
          <w:sz w:val="22"/>
          <w:szCs w:val="22"/>
        </w:rPr>
        <w:t>7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C11E1F">
        <w:rPr>
          <w:rStyle w:val="normaltextrun"/>
          <w:rFonts w:ascii="Calibri" w:hAnsi="Calibri" w:cs="Calibri"/>
          <w:b/>
          <w:bCs/>
          <w:sz w:val="22"/>
          <w:szCs w:val="22"/>
        </w:rPr>
        <w:t>–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C11E1F">
        <w:rPr>
          <w:rStyle w:val="normaltextrun"/>
          <w:rFonts w:ascii="Calibri" w:hAnsi="Calibri" w:cs="Calibri"/>
          <w:b/>
          <w:bCs/>
          <w:sz w:val="22"/>
          <w:szCs w:val="22"/>
        </w:rPr>
        <w:t>Lot n°</w:t>
      </w:r>
      <w:r w:rsidR="000F7ADA">
        <w:rPr>
          <w:rStyle w:val="normaltextrun"/>
          <w:rFonts w:ascii="Calibri" w:hAnsi="Calibri" w:cs="Calibri"/>
          <w:b/>
          <w:bCs/>
          <w:sz w:val="22"/>
          <w:szCs w:val="22"/>
        </w:rPr>
        <w:t>2</w:t>
      </w:r>
      <w:r w:rsidR="00EF6013" w:rsidRPr="00EF6013">
        <w:rPr>
          <w:rStyle w:val="normaltextrun"/>
          <w:rFonts w:ascii="Calibri" w:hAnsi="Calibri" w:cs="Calibri"/>
          <w:b/>
          <w:bCs/>
          <w:sz w:val="22"/>
          <w:szCs w:val="22"/>
          <w:vertAlign w:val="subscript"/>
        </w:rPr>
        <w:t xml:space="preserve">VTXNFS </w:t>
      </w:r>
      <w:r w:rsidR="000F7ADA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Maçonnerie – Pierre de taille 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173EE1" w14:textId="0DECF153" w:rsidR="0073501B" w:rsidRPr="0073501B" w:rsidRDefault="00A61E39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00F41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  <w:r w:rsidR="00130BF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2B3F3A6F" w14:textId="77777777" w:rsidR="00351A65" w:rsidRDefault="00351A65" w:rsidP="00351A65">
      <w:pPr>
        <w:spacing w:after="0"/>
        <w:ind w:left="142"/>
      </w:pPr>
    </w:p>
    <w:p w14:paraId="33B18CE4" w14:textId="140B7BAE" w:rsidR="00351A65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Critère n° 1 : Valeur technique</w:t>
      </w:r>
    </w:p>
    <w:p w14:paraId="3D76D521" w14:textId="2E979938" w:rsidR="00351A65" w:rsidRPr="00537748" w:rsidRDefault="00C15E51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60 points </w:t>
      </w:r>
    </w:p>
    <w:p w14:paraId="021F725D" w14:textId="20DE42F8" w:rsidR="004C27D1" w:rsidRDefault="004C27D1" w:rsidP="00222DAC">
      <w:pPr>
        <w:spacing w:after="0"/>
        <w:ind w:left="142"/>
      </w:pPr>
    </w:p>
    <w:p w14:paraId="0A990835" w14:textId="77777777" w:rsidR="00944A4D" w:rsidRDefault="00944A4D" w:rsidP="00222DAC">
      <w:pPr>
        <w:spacing w:after="0"/>
        <w:ind w:left="142"/>
      </w:pPr>
    </w:p>
    <w:p w14:paraId="39DAF9C9" w14:textId="77777777" w:rsidR="00FF05D8" w:rsidRDefault="00BB35C1" w:rsidP="00FF05D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  <w:bookmarkStart w:id="0" w:name="_Hlk156839379"/>
      <w:bookmarkStart w:id="1" w:name="_Hlk85198179"/>
      <w:r w:rsidRPr="00BB35C1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1</w:t>
      </w:r>
      <w:r w:rsidRPr="00BB35C1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bookmarkEnd w:id="0"/>
      <w:r w:rsidR="00FF05D8" w:rsidRPr="00FF05D8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des moyens humains dédiés à l’exécution des travaux (effectifs pressentis, organisation de l’équipe, organigramme de l’opération, Identification, compétences et capacité techniques du bureau d’études, compétences, capacités professionnelles, CV (diplôme/expérience) des encadrants techniques et des encadrants de chantier et du personnel d’exécution etc.)</w:t>
      </w:r>
    </w:p>
    <w:p w14:paraId="097350F4" w14:textId="768A7C99" w:rsidR="00B2015C" w:rsidRPr="00537748" w:rsidRDefault="00693DD1" w:rsidP="00FF05D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20%</w:t>
      </w:r>
    </w:p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bookmarkEnd w:id="1"/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33C9B" w14:textId="27B27CEF" w:rsidR="001D0783" w:rsidRDefault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AD00F99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7CBD88B8" w14:textId="4407C880" w:rsidR="00A2196F" w:rsidRDefault="00F54748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2" w:name="_Hlk156839447"/>
      <w:r w:rsidRPr="00F54748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2</w:t>
      </w:r>
      <w:r w:rsidRPr="00F54748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 : </w:t>
      </w:r>
      <w:r w:rsidR="0051754A" w:rsidRPr="0051754A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des moyens matériels dédiés à la réalisation des prestations comprenant selon la localisation la description du matériel envisagé, les protections mécaniques des existants, le matériel annexe, les engins de transport, de levage et manutention, etc.)</w:t>
      </w:r>
      <w:r w:rsidR="006172EA" w:rsidRPr="006172EA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bookmarkEnd w:id="2"/>
    <w:p w14:paraId="6CEC90CC" w14:textId="492CDB98" w:rsidR="009F3110" w:rsidRPr="00E75BB6" w:rsidRDefault="00F54748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1</w:t>
      </w:r>
      <w:r w:rsidR="006172EA">
        <w:rPr>
          <w:rFonts w:ascii="Calibri" w:eastAsia="Times New Roman" w:hAnsi="Calibri" w:cs="Calibri"/>
          <w:b/>
          <w:sz w:val="26"/>
          <w:szCs w:val="26"/>
          <w:lang w:eastAsia="fr-FR"/>
        </w:rPr>
        <w:t>5%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3E3E2AA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00552922">
      <w:pPr>
        <w:shd w:val="clear" w:color="auto" w:fill="FFFFFF" w:themeFill="background1"/>
        <w:rPr>
          <w:sz w:val="20"/>
          <w:szCs w:val="20"/>
          <w:lang w:eastAsia="fr-FR"/>
        </w:rPr>
      </w:pPr>
    </w:p>
    <w:p w14:paraId="71711FFE" w14:textId="4942EB23" w:rsidR="009F3110" w:rsidRPr="008B34FD" w:rsidRDefault="00D7369E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D7369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3 : </w:t>
      </w:r>
      <w:r w:rsidR="008008ED" w:rsidRPr="008008E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 l’organisation et de la méthodologie des études d’exécution et organisation préparatoire vis-à-vis de la réalisation des prestations en stricte corrélation avec le planning</w:t>
      </w:r>
      <w:r w:rsidR="008008E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p w14:paraId="1BE535BB" w14:textId="37D7E2FC" w:rsidR="009F3110" w:rsidRPr="008B34FD" w:rsidRDefault="00064AD8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30%</w:t>
      </w:r>
    </w:p>
    <w:p w14:paraId="06A1102F" w14:textId="77777777" w:rsidR="00135BEE" w:rsidRDefault="00135BEE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240E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00ADA" w14:textId="77777777" w:rsidR="005A1B8C" w:rsidRPr="00FD61CF" w:rsidRDefault="005A1B8C" w:rsidP="005A1B8C">
      <w:pPr>
        <w:rPr>
          <w:sz w:val="20"/>
          <w:szCs w:val="20"/>
          <w:lang w:eastAsia="fr-FR"/>
        </w:rPr>
      </w:pPr>
    </w:p>
    <w:p w14:paraId="3CDD24A3" w14:textId="3EB34374" w:rsidR="005A1B8C" w:rsidRPr="008B34FD" w:rsidRDefault="00162062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3" w:name="_Hlk217668301"/>
      <w:r w:rsidRPr="0016206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4 : </w:t>
      </w:r>
      <w:r w:rsidR="0091428A" w:rsidRPr="0091428A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 l’organisation, de la méthodologie et de la gestion du chantier vis-à-vis de la réalisation des prestations, prenant en compte les travaux à proximité d’éléments fragiles ou d’importante valeur patrimoniale, des contraintes du planning, détaillant les modalités d’amenée et du repli du matériel, etc.</w:t>
      </w:r>
    </w:p>
    <w:p w14:paraId="0AD35A15" w14:textId="6A66FFA0" w:rsidR="005A1B8C" w:rsidRPr="008B34FD" w:rsidRDefault="000B2507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30%</w:t>
      </w:r>
    </w:p>
    <w:bookmarkEnd w:id="3"/>
    <w:p w14:paraId="6EA4E713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503F0C1C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bookmarkStart w:id="4" w:name="_Hlk217668377"/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C07294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AF85A86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43A6C" w14:textId="4A3FFB00" w:rsidR="003C0E78" w:rsidRPr="00223AAF" w:rsidRDefault="003C0E78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bookmarkEnd w:id="4"/>
    <w:p w14:paraId="7B41D54F" w14:textId="77777777" w:rsidR="00154242" w:rsidRDefault="00154242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5F3A593" w14:textId="2AF8C65F" w:rsidR="000B2507" w:rsidRPr="008B34FD" w:rsidRDefault="000B2507" w:rsidP="000B250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16206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</w:t>
      </w:r>
      <w:r w:rsidR="00DC6650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5</w:t>
      </w:r>
      <w:r w:rsidRPr="0016206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: </w:t>
      </w:r>
      <w:r w:rsidR="00066CDE" w:rsidRPr="00066CD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Les dispositions envisagées pour les règles de sécurité sur le chantier détaillant notamment les conditions d’intervention en termes de protections individuelles et collectives envisagées, notamment vis-à-vis du plomb.</w:t>
      </w:r>
    </w:p>
    <w:p w14:paraId="2F23CFB2" w14:textId="4FAB50A6" w:rsidR="000B2507" w:rsidRPr="008B34FD" w:rsidRDefault="000B2507" w:rsidP="000B250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5%</w:t>
      </w:r>
    </w:p>
    <w:p w14:paraId="0FE7A7EC" w14:textId="77777777" w:rsidR="000B2507" w:rsidRDefault="000B2507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092AD56E" w14:textId="77777777" w:rsidR="00DC6650" w:rsidRDefault="00DC6650" w:rsidP="00DC6650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4A9276" w14:textId="77777777" w:rsidR="00DC6650" w:rsidRDefault="00DC6650" w:rsidP="00DC6650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6E186DF" w14:textId="77777777" w:rsidR="00DC6650" w:rsidRDefault="00DC6650" w:rsidP="00DC6650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FFCFDD" w14:textId="77777777" w:rsidR="00DC6650" w:rsidRPr="00223AAF" w:rsidRDefault="00DC6650" w:rsidP="00DC6650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1E8086D" w14:textId="77777777" w:rsidR="00DC6650" w:rsidRPr="00135BEE" w:rsidRDefault="00DC6650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sectPr w:rsidR="00DC6650" w:rsidRPr="00135BEE" w:rsidSect="00FE1A57">
      <w:headerReference w:type="default" r:id="rId10"/>
      <w:footerReference w:type="default" r:id="rId11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14427" w14:textId="77777777" w:rsidR="00F06D67" w:rsidRDefault="00F06D67" w:rsidP="004C27D1">
      <w:pPr>
        <w:spacing w:after="0" w:line="240" w:lineRule="auto"/>
      </w:pPr>
      <w:r>
        <w:separator/>
      </w:r>
    </w:p>
  </w:endnote>
  <w:endnote w:type="continuationSeparator" w:id="0">
    <w:p w14:paraId="17FC89A1" w14:textId="77777777" w:rsidR="00F06D67" w:rsidRDefault="00F06D67" w:rsidP="004C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354948"/>
      <w:docPartObj>
        <w:docPartGallery w:val="Page Numbers (Bottom of Page)"/>
        <w:docPartUnique/>
      </w:docPartObj>
    </w:sdtPr>
    <w:sdtEndPr/>
    <w:sdtContent>
      <w:p w14:paraId="7990C130" w14:textId="20E9BCB3" w:rsidR="00A3679F" w:rsidRDefault="00A3679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26F0A" w14:textId="77777777" w:rsidR="00A3679F" w:rsidRDefault="00A36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4D047" w14:textId="77777777" w:rsidR="00F06D67" w:rsidRDefault="00F06D67" w:rsidP="004C27D1">
      <w:pPr>
        <w:spacing w:after="0" w:line="240" w:lineRule="auto"/>
      </w:pPr>
      <w:r>
        <w:separator/>
      </w:r>
    </w:p>
  </w:footnote>
  <w:footnote w:type="continuationSeparator" w:id="0">
    <w:p w14:paraId="4CC1D8C4" w14:textId="77777777" w:rsidR="00F06D67" w:rsidRDefault="00F06D67" w:rsidP="004C2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29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2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3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6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3"/>
  </w:num>
  <w:num w:numId="4" w16cid:durableId="515852922">
    <w:abstractNumId w:val="22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29"/>
  </w:num>
  <w:num w:numId="15" w16cid:durableId="548346230">
    <w:abstractNumId w:val="24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0"/>
  </w:num>
  <w:num w:numId="21" w16cid:durableId="1786775720">
    <w:abstractNumId w:val="37"/>
  </w:num>
  <w:num w:numId="22" w16cid:durableId="237056063">
    <w:abstractNumId w:val="25"/>
  </w:num>
  <w:num w:numId="23" w16cid:durableId="1402866721">
    <w:abstractNumId w:val="36"/>
  </w:num>
  <w:num w:numId="24" w16cid:durableId="1195732935">
    <w:abstractNumId w:val="32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7"/>
  </w:num>
  <w:num w:numId="28" w16cid:durableId="508561633">
    <w:abstractNumId w:val="14"/>
  </w:num>
  <w:num w:numId="29" w16cid:durableId="2001150930">
    <w:abstractNumId w:val="38"/>
  </w:num>
  <w:num w:numId="30" w16cid:durableId="2055421603">
    <w:abstractNumId w:val="26"/>
  </w:num>
  <w:num w:numId="31" w16cid:durableId="1788769505">
    <w:abstractNumId w:val="32"/>
  </w:num>
  <w:num w:numId="32" w16cid:durableId="1697926976">
    <w:abstractNumId w:val="2"/>
  </w:num>
  <w:num w:numId="33" w16cid:durableId="305473808">
    <w:abstractNumId w:val="35"/>
  </w:num>
  <w:num w:numId="34" w16cid:durableId="633296300">
    <w:abstractNumId w:val="21"/>
  </w:num>
  <w:num w:numId="35" w16cid:durableId="1660962759">
    <w:abstractNumId w:val="34"/>
  </w:num>
  <w:num w:numId="36" w16cid:durableId="820969827">
    <w:abstractNumId w:val="7"/>
  </w:num>
  <w:num w:numId="37" w16cid:durableId="534729541">
    <w:abstractNumId w:val="23"/>
  </w:num>
  <w:num w:numId="38" w16cid:durableId="592470070">
    <w:abstractNumId w:val="6"/>
  </w:num>
  <w:num w:numId="39" w16cid:durableId="372001660">
    <w:abstractNumId w:val="25"/>
  </w:num>
  <w:num w:numId="40" w16cid:durableId="1632710481">
    <w:abstractNumId w:val="31"/>
  </w:num>
  <w:num w:numId="41" w16cid:durableId="236482169">
    <w:abstractNumId w:val="28"/>
  </w:num>
  <w:num w:numId="42" w16cid:durableId="18884880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64F6"/>
    <w:rsid w:val="00036447"/>
    <w:rsid w:val="00042B78"/>
    <w:rsid w:val="00045042"/>
    <w:rsid w:val="00045068"/>
    <w:rsid w:val="00047BD3"/>
    <w:rsid w:val="00050275"/>
    <w:rsid w:val="00060751"/>
    <w:rsid w:val="000635AD"/>
    <w:rsid w:val="00064AD8"/>
    <w:rsid w:val="00066CDE"/>
    <w:rsid w:val="000700EA"/>
    <w:rsid w:val="00073DA1"/>
    <w:rsid w:val="00073F7C"/>
    <w:rsid w:val="00076F96"/>
    <w:rsid w:val="00082BDC"/>
    <w:rsid w:val="00085E06"/>
    <w:rsid w:val="00090D89"/>
    <w:rsid w:val="00093BCF"/>
    <w:rsid w:val="000A76F7"/>
    <w:rsid w:val="000B2507"/>
    <w:rsid w:val="000C3D80"/>
    <w:rsid w:val="000C4B11"/>
    <w:rsid w:val="000E34E0"/>
    <w:rsid w:val="000F7ADA"/>
    <w:rsid w:val="00103DE8"/>
    <w:rsid w:val="00124CE8"/>
    <w:rsid w:val="00130BFB"/>
    <w:rsid w:val="00135BEE"/>
    <w:rsid w:val="00136F3C"/>
    <w:rsid w:val="001417EF"/>
    <w:rsid w:val="001459E1"/>
    <w:rsid w:val="00146A5E"/>
    <w:rsid w:val="00154242"/>
    <w:rsid w:val="0015499A"/>
    <w:rsid w:val="00161686"/>
    <w:rsid w:val="00162062"/>
    <w:rsid w:val="001736B1"/>
    <w:rsid w:val="0018077F"/>
    <w:rsid w:val="001A21B6"/>
    <w:rsid w:val="001A3658"/>
    <w:rsid w:val="001A7CFE"/>
    <w:rsid w:val="001B2DF0"/>
    <w:rsid w:val="001B6731"/>
    <w:rsid w:val="001C5134"/>
    <w:rsid w:val="001D0783"/>
    <w:rsid w:val="001D50CD"/>
    <w:rsid w:val="001D5E3A"/>
    <w:rsid w:val="001E07FF"/>
    <w:rsid w:val="001E4847"/>
    <w:rsid w:val="001F3207"/>
    <w:rsid w:val="00202B57"/>
    <w:rsid w:val="00202F39"/>
    <w:rsid w:val="00203ADC"/>
    <w:rsid w:val="00215938"/>
    <w:rsid w:val="00222A77"/>
    <w:rsid w:val="00222DAC"/>
    <w:rsid w:val="00223AAF"/>
    <w:rsid w:val="00225806"/>
    <w:rsid w:val="0023631C"/>
    <w:rsid w:val="00237C1C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09FC"/>
    <w:rsid w:val="002855F7"/>
    <w:rsid w:val="00290AF9"/>
    <w:rsid w:val="00292DA7"/>
    <w:rsid w:val="002A5FFD"/>
    <w:rsid w:val="002B2B38"/>
    <w:rsid w:val="002C0B28"/>
    <w:rsid w:val="002C3C61"/>
    <w:rsid w:val="002D062D"/>
    <w:rsid w:val="002E33B9"/>
    <w:rsid w:val="002E3738"/>
    <w:rsid w:val="002F0149"/>
    <w:rsid w:val="002F6A13"/>
    <w:rsid w:val="00316748"/>
    <w:rsid w:val="00321837"/>
    <w:rsid w:val="0032547E"/>
    <w:rsid w:val="00326C35"/>
    <w:rsid w:val="00340489"/>
    <w:rsid w:val="00351A2A"/>
    <w:rsid w:val="00351A65"/>
    <w:rsid w:val="00360DA5"/>
    <w:rsid w:val="00362663"/>
    <w:rsid w:val="003639A8"/>
    <w:rsid w:val="00363E90"/>
    <w:rsid w:val="003651F2"/>
    <w:rsid w:val="00367A23"/>
    <w:rsid w:val="00367C88"/>
    <w:rsid w:val="003703D6"/>
    <w:rsid w:val="00374790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C0E78"/>
    <w:rsid w:val="003D35B9"/>
    <w:rsid w:val="003D69D4"/>
    <w:rsid w:val="003E7FE9"/>
    <w:rsid w:val="003F1166"/>
    <w:rsid w:val="003F27A9"/>
    <w:rsid w:val="003F2F05"/>
    <w:rsid w:val="003F3749"/>
    <w:rsid w:val="003F4CC7"/>
    <w:rsid w:val="003F70FE"/>
    <w:rsid w:val="00403207"/>
    <w:rsid w:val="004048FA"/>
    <w:rsid w:val="00406E03"/>
    <w:rsid w:val="00410975"/>
    <w:rsid w:val="00413B31"/>
    <w:rsid w:val="0041461B"/>
    <w:rsid w:val="0041573E"/>
    <w:rsid w:val="00425361"/>
    <w:rsid w:val="004267E9"/>
    <w:rsid w:val="00433054"/>
    <w:rsid w:val="00433B92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73918"/>
    <w:rsid w:val="004742FE"/>
    <w:rsid w:val="00476C15"/>
    <w:rsid w:val="00477B4E"/>
    <w:rsid w:val="004907F1"/>
    <w:rsid w:val="00491FD8"/>
    <w:rsid w:val="00497C48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382E"/>
    <w:rsid w:val="00504EB0"/>
    <w:rsid w:val="00510CA6"/>
    <w:rsid w:val="0051754A"/>
    <w:rsid w:val="005214D3"/>
    <w:rsid w:val="00521D1B"/>
    <w:rsid w:val="00525F6B"/>
    <w:rsid w:val="00545640"/>
    <w:rsid w:val="00552922"/>
    <w:rsid w:val="0055614B"/>
    <w:rsid w:val="00557F62"/>
    <w:rsid w:val="00562DB5"/>
    <w:rsid w:val="0056503A"/>
    <w:rsid w:val="005651B4"/>
    <w:rsid w:val="005722EC"/>
    <w:rsid w:val="00584555"/>
    <w:rsid w:val="00596078"/>
    <w:rsid w:val="005A1B8C"/>
    <w:rsid w:val="005A76EE"/>
    <w:rsid w:val="005B5161"/>
    <w:rsid w:val="005B6DD2"/>
    <w:rsid w:val="005C21E9"/>
    <w:rsid w:val="005C4219"/>
    <w:rsid w:val="005D0D97"/>
    <w:rsid w:val="005D3EBB"/>
    <w:rsid w:val="005D77E2"/>
    <w:rsid w:val="005E1A43"/>
    <w:rsid w:val="005E57B9"/>
    <w:rsid w:val="005E7727"/>
    <w:rsid w:val="005F00EA"/>
    <w:rsid w:val="005F2776"/>
    <w:rsid w:val="005F5014"/>
    <w:rsid w:val="00603EC2"/>
    <w:rsid w:val="00605A2A"/>
    <w:rsid w:val="00606A01"/>
    <w:rsid w:val="00610597"/>
    <w:rsid w:val="006172EA"/>
    <w:rsid w:val="00631437"/>
    <w:rsid w:val="00634B21"/>
    <w:rsid w:val="00636DBD"/>
    <w:rsid w:val="00637579"/>
    <w:rsid w:val="00642379"/>
    <w:rsid w:val="006453BE"/>
    <w:rsid w:val="006472EA"/>
    <w:rsid w:val="0065086F"/>
    <w:rsid w:val="006526DA"/>
    <w:rsid w:val="006578DD"/>
    <w:rsid w:val="00657CEB"/>
    <w:rsid w:val="00664A01"/>
    <w:rsid w:val="00671A4C"/>
    <w:rsid w:val="00674A6D"/>
    <w:rsid w:val="00680032"/>
    <w:rsid w:val="00685613"/>
    <w:rsid w:val="00690D54"/>
    <w:rsid w:val="006922B5"/>
    <w:rsid w:val="00692DAA"/>
    <w:rsid w:val="00693DD1"/>
    <w:rsid w:val="0069467F"/>
    <w:rsid w:val="00697EC3"/>
    <w:rsid w:val="006A403A"/>
    <w:rsid w:val="006A6B8B"/>
    <w:rsid w:val="006B0113"/>
    <w:rsid w:val="006D265F"/>
    <w:rsid w:val="006D5F26"/>
    <w:rsid w:val="006D7F50"/>
    <w:rsid w:val="006E14A4"/>
    <w:rsid w:val="006E43A9"/>
    <w:rsid w:val="006E44AE"/>
    <w:rsid w:val="006E726A"/>
    <w:rsid w:val="006E7BF4"/>
    <w:rsid w:val="006F1CFB"/>
    <w:rsid w:val="006F2B1B"/>
    <w:rsid w:val="007025D4"/>
    <w:rsid w:val="0070604E"/>
    <w:rsid w:val="00707CBF"/>
    <w:rsid w:val="00711D2B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0657"/>
    <w:rsid w:val="00760F70"/>
    <w:rsid w:val="0076218C"/>
    <w:rsid w:val="0077359D"/>
    <w:rsid w:val="00774001"/>
    <w:rsid w:val="00777EE8"/>
    <w:rsid w:val="0078253A"/>
    <w:rsid w:val="00782C44"/>
    <w:rsid w:val="00783BFB"/>
    <w:rsid w:val="00785B00"/>
    <w:rsid w:val="007865EE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3353"/>
    <w:rsid w:val="007E67ED"/>
    <w:rsid w:val="007F2463"/>
    <w:rsid w:val="007F3FB7"/>
    <w:rsid w:val="007F43BD"/>
    <w:rsid w:val="007F6E2E"/>
    <w:rsid w:val="007F7796"/>
    <w:rsid w:val="008008ED"/>
    <w:rsid w:val="00802AA1"/>
    <w:rsid w:val="00802EAE"/>
    <w:rsid w:val="00811181"/>
    <w:rsid w:val="00817F30"/>
    <w:rsid w:val="00820738"/>
    <w:rsid w:val="00823C73"/>
    <w:rsid w:val="008243A0"/>
    <w:rsid w:val="00826482"/>
    <w:rsid w:val="008300C4"/>
    <w:rsid w:val="00832B92"/>
    <w:rsid w:val="00837FC0"/>
    <w:rsid w:val="008405A8"/>
    <w:rsid w:val="0084675F"/>
    <w:rsid w:val="00853AE9"/>
    <w:rsid w:val="00861B40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D0515"/>
    <w:rsid w:val="008D09A6"/>
    <w:rsid w:val="008D46B3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428A"/>
    <w:rsid w:val="009157A0"/>
    <w:rsid w:val="00923CA0"/>
    <w:rsid w:val="00932DE0"/>
    <w:rsid w:val="00937ECF"/>
    <w:rsid w:val="00941253"/>
    <w:rsid w:val="00943B75"/>
    <w:rsid w:val="00944A4D"/>
    <w:rsid w:val="00945FB0"/>
    <w:rsid w:val="00946AF1"/>
    <w:rsid w:val="009523B3"/>
    <w:rsid w:val="009615E3"/>
    <w:rsid w:val="00961E01"/>
    <w:rsid w:val="00961F48"/>
    <w:rsid w:val="00976C57"/>
    <w:rsid w:val="009778D3"/>
    <w:rsid w:val="00983BE6"/>
    <w:rsid w:val="009926FE"/>
    <w:rsid w:val="00992A47"/>
    <w:rsid w:val="00994239"/>
    <w:rsid w:val="009944CF"/>
    <w:rsid w:val="00996FFB"/>
    <w:rsid w:val="009A03ED"/>
    <w:rsid w:val="009A3CC6"/>
    <w:rsid w:val="009A54CA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2196F"/>
    <w:rsid w:val="00A21DE3"/>
    <w:rsid w:val="00A22FB1"/>
    <w:rsid w:val="00A2452F"/>
    <w:rsid w:val="00A3679F"/>
    <w:rsid w:val="00A438F3"/>
    <w:rsid w:val="00A43FBA"/>
    <w:rsid w:val="00A464F8"/>
    <w:rsid w:val="00A46D59"/>
    <w:rsid w:val="00A60334"/>
    <w:rsid w:val="00A60D45"/>
    <w:rsid w:val="00A61E39"/>
    <w:rsid w:val="00A63A6A"/>
    <w:rsid w:val="00A64A0B"/>
    <w:rsid w:val="00A733D2"/>
    <w:rsid w:val="00A81746"/>
    <w:rsid w:val="00A81C42"/>
    <w:rsid w:val="00A951FD"/>
    <w:rsid w:val="00AB1C84"/>
    <w:rsid w:val="00AB7A4F"/>
    <w:rsid w:val="00AC2C89"/>
    <w:rsid w:val="00AC62B4"/>
    <w:rsid w:val="00AD5134"/>
    <w:rsid w:val="00AF0036"/>
    <w:rsid w:val="00B05CB1"/>
    <w:rsid w:val="00B0624E"/>
    <w:rsid w:val="00B105DA"/>
    <w:rsid w:val="00B11623"/>
    <w:rsid w:val="00B13970"/>
    <w:rsid w:val="00B2015C"/>
    <w:rsid w:val="00B2112F"/>
    <w:rsid w:val="00B2124C"/>
    <w:rsid w:val="00B21345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93891"/>
    <w:rsid w:val="00BB35C1"/>
    <w:rsid w:val="00BB600D"/>
    <w:rsid w:val="00BC59D3"/>
    <w:rsid w:val="00BC7EFC"/>
    <w:rsid w:val="00BD0477"/>
    <w:rsid w:val="00BF0A9A"/>
    <w:rsid w:val="00C05E11"/>
    <w:rsid w:val="00C11E1F"/>
    <w:rsid w:val="00C13AC5"/>
    <w:rsid w:val="00C13B95"/>
    <w:rsid w:val="00C154EE"/>
    <w:rsid w:val="00C15E51"/>
    <w:rsid w:val="00C214FE"/>
    <w:rsid w:val="00C3445F"/>
    <w:rsid w:val="00C37D8B"/>
    <w:rsid w:val="00C430FF"/>
    <w:rsid w:val="00C46FCA"/>
    <w:rsid w:val="00C55095"/>
    <w:rsid w:val="00C55540"/>
    <w:rsid w:val="00C61A0C"/>
    <w:rsid w:val="00C71B2E"/>
    <w:rsid w:val="00C728E2"/>
    <w:rsid w:val="00C72A84"/>
    <w:rsid w:val="00C735FC"/>
    <w:rsid w:val="00C84D56"/>
    <w:rsid w:val="00C8543E"/>
    <w:rsid w:val="00C91381"/>
    <w:rsid w:val="00CA015F"/>
    <w:rsid w:val="00CA05C1"/>
    <w:rsid w:val="00CA4A25"/>
    <w:rsid w:val="00CC6A66"/>
    <w:rsid w:val="00CC793F"/>
    <w:rsid w:val="00CD722F"/>
    <w:rsid w:val="00CD75CC"/>
    <w:rsid w:val="00CE11F3"/>
    <w:rsid w:val="00CE34BA"/>
    <w:rsid w:val="00CE6659"/>
    <w:rsid w:val="00D05B78"/>
    <w:rsid w:val="00D200C9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70C77"/>
    <w:rsid w:val="00D72C4F"/>
    <w:rsid w:val="00D7369E"/>
    <w:rsid w:val="00D74616"/>
    <w:rsid w:val="00D75B3B"/>
    <w:rsid w:val="00D95F38"/>
    <w:rsid w:val="00D96010"/>
    <w:rsid w:val="00D97E6D"/>
    <w:rsid w:val="00DA15E4"/>
    <w:rsid w:val="00DA1F87"/>
    <w:rsid w:val="00DB2477"/>
    <w:rsid w:val="00DC14E9"/>
    <w:rsid w:val="00DC18B4"/>
    <w:rsid w:val="00DC1CC2"/>
    <w:rsid w:val="00DC6650"/>
    <w:rsid w:val="00DC71A0"/>
    <w:rsid w:val="00DD13BE"/>
    <w:rsid w:val="00DD23EC"/>
    <w:rsid w:val="00DD65E0"/>
    <w:rsid w:val="00DE3EB5"/>
    <w:rsid w:val="00DE62B5"/>
    <w:rsid w:val="00DF04AA"/>
    <w:rsid w:val="00DF3084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42468"/>
    <w:rsid w:val="00E52A67"/>
    <w:rsid w:val="00E53D4C"/>
    <w:rsid w:val="00E57397"/>
    <w:rsid w:val="00E60C32"/>
    <w:rsid w:val="00E7253A"/>
    <w:rsid w:val="00E74311"/>
    <w:rsid w:val="00E7571E"/>
    <w:rsid w:val="00E75BB6"/>
    <w:rsid w:val="00E803A2"/>
    <w:rsid w:val="00E90369"/>
    <w:rsid w:val="00E9179D"/>
    <w:rsid w:val="00E93961"/>
    <w:rsid w:val="00E93B3F"/>
    <w:rsid w:val="00EA45EF"/>
    <w:rsid w:val="00EA5178"/>
    <w:rsid w:val="00EB1B99"/>
    <w:rsid w:val="00EB29C4"/>
    <w:rsid w:val="00EB3C92"/>
    <w:rsid w:val="00EB587B"/>
    <w:rsid w:val="00EB668E"/>
    <w:rsid w:val="00EC201C"/>
    <w:rsid w:val="00ED35A6"/>
    <w:rsid w:val="00ED7819"/>
    <w:rsid w:val="00EE5509"/>
    <w:rsid w:val="00EF0644"/>
    <w:rsid w:val="00EF15A0"/>
    <w:rsid w:val="00EF2DA3"/>
    <w:rsid w:val="00EF6013"/>
    <w:rsid w:val="00F06035"/>
    <w:rsid w:val="00F06D67"/>
    <w:rsid w:val="00F07EB2"/>
    <w:rsid w:val="00F225DE"/>
    <w:rsid w:val="00F22AD0"/>
    <w:rsid w:val="00F26D88"/>
    <w:rsid w:val="00F36107"/>
    <w:rsid w:val="00F37DEE"/>
    <w:rsid w:val="00F40727"/>
    <w:rsid w:val="00F416FC"/>
    <w:rsid w:val="00F47C3C"/>
    <w:rsid w:val="00F54748"/>
    <w:rsid w:val="00F54783"/>
    <w:rsid w:val="00F63FD6"/>
    <w:rsid w:val="00F6483F"/>
    <w:rsid w:val="00F77AB4"/>
    <w:rsid w:val="00F82E9A"/>
    <w:rsid w:val="00F93E58"/>
    <w:rsid w:val="00F949ED"/>
    <w:rsid w:val="00F95F36"/>
    <w:rsid w:val="00FA31D6"/>
    <w:rsid w:val="00FA3E0D"/>
    <w:rsid w:val="00FB05A1"/>
    <w:rsid w:val="00FB0CF2"/>
    <w:rsid w:val="00FB3F72"/>
    <w:rsid w:val="00FB5DD7"/>
    <w:rsid w:val="00FC1BB6"/>
    <w:rsid w:val="00FD61CF"/>
    <w:rsid w:val="00FE1A57"/>
    <w:rsid w:val="00FE60D1"/>
    <w:rsid w:val="00FE7EA8"/>
    <w:rsid w:val="00FF007F"/>
    <w:rsid w:val="00FF05D8"/>
    <w:rsid w:val="00FF0E69"/>
    <w:rsid w:val="00FF2376"/>
    <w:rsid w:val="00FF60B1"/>
    <w:rsid w:val="2F369275"/>
    <w:rsid w:val="356525C4"/>
    <w:rsid w:val="560739F4"/>
    <w:rsid w:val="6135D121"/>
    <w:rsid w:val="6C37F7CA"/>
    <w:rsid w:val="71CB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714F2EDA-CA9D-4EFE-981C-96D0331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9d8b732bffbd75b13e0c134e9db4603b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f70289db96c962167599ecc2924d6160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b08f2-23ee-4d6b-b248-9e03a22f0d49" xsi:nil="true"/>
    <lcf76f155ced4ddcb4097134ff3c332f xmlns="22d33f11-3c4b-4174-88aa-202f30aee0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AFD20A-B530-4DF7-A047-4D9AED544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653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91</cp:revision>
  <cp:lastPrinted>2023-12-13T13:18:00Z</cp:lastPrinted>
  <dcterms:created xsi:type="dcterms:W3CDTF">2024-01-22T10:28:00Z</dcterms:created>
  <dcterms:modified xsi:type="dcterms:W3CDTF">2025-12-26T18:09:00Z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